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AA42" w14:textId="77777777" w:rsidR="005760EE" w:rsidRPr="00F0314B" w:rsidRDefault="005760EE" w:rsidP="00CC5E16">
      <w:pPr>
        <w:spacing w:line="360" w:lineRule="exact"/>
        <w:jc w:val="center"/>
        <w:rPr>
          <w:rFonts w:ascii="Century Gothic" w:hAnsi="Century Gothic" w:cs="Arial"/>
          <w:i/>
          <w:sz w:val="21"/>
          <w:szCs w:val="21"/>
          <w:u w:val="single"/>
        </w:rPr>
      </w:pPr>
      <w:r w:rsidRPr="00F0314B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VERBALE DELLA PROVA DI EVACUAZIONE SVOLTA IN DATA </w:t>
      </w:r>
      <w:r w:rsidRPr="00F0314B">
        <w:rPr>
          <w:rFonts w:ascii="Century Gothic" w:hAnsi="Century Gothic" w:cs="Arial"/>
          <w:b/>
          <w:i/>
          <w:sz w:val="21"/>
          <w:szCs w:val="21"/>
          <w:highlight w:val="yellow"/>
          <w:u w:val="single"/>
        </w:rPr>
        <w:t>xx/xx/xxxx</w:t>
      </w:r>
      <w:r w:rsidRPr="00F0314B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 PRESSO “</w:t>
      </w:r>
      <w:r w:rsidRPr="00F0314B">
        <w:rPr>
          <w:rFonts w:ascii="Century Gothic" w:hAnsi="Century Gothic" w:cs="Arial"/>
          <w:b/>
          <w:i/>
          <w:sz w:val="21"/>
          <w:szCs w:val="21"/>
          <w:highlight w:val="yellow"/>
          <w:u w:val="single"/>
        </w:rPr>
        <w:t>AZIENDA</w:t>
      </w:r>
      <w:r w:rsidRPr="00F0314B">
        <w:rPr>
          <w:rFonts w:ascii="Century Gothic" w:hAnsi="Century Gothic" w:cs="Arial"/>
          <w:b/>
          <w:i/>
          <w:sz w:val="21"/>
          <w:szCs w:val="21"/>
          <w:u w:val="single"/>
        </w:rPr>
        <w:t>”, APPLICANDO IL PIANO DI EMERGENZA VIGENTE (</w:t>
      </w:r>
      <w:r w:rsidRPr="00F0314B">
        <w:rPr>
          <w:rFonts w:ascii="Century Gothic" w:hAnsi="Century Gothic" w:cs="Arial"/>
          <w:b/>
          <w:i/>
          <w:sz w:val="21"/>
          <w:szCs w:val="21"/>
          <w:highlight w:val="yellow"/>
          <w:u w:val="single"/>
        </w:rPr>
        <w:t>rif.</w:t>
      </w:r>
      <w:r w:rsidRPr="00F0314B">
        <w:rPr>
          <w:rFonts w:ascii="Century Gothic" w:hAnsi="Century Gothic" w:cs="Arial"/>
          <w:b/>
          <w:i/>
          <w:sz w:val="21"/>
          <w:szCs w:val="21"/>
          <w:u w:val="single"/>
        </w:rPr>
        <w:t>)</w:t>
      </w:r>
      <w:r w:rsidR="00CC5E16" w:rsidRPr="00F0314B">
        <w:rPr>
          <w:rFonts w:ascii="Century Gothic" w:hAnsi="Century Gothic" w:cs="Arial"/>
          <w:b/>
          <w:i/>
          <w:sz w:val="21"/>
          <w:szCs w:val="21"/>
          <w:u w:val="single"/>
        </w:rPr>
        <w:t xml:space="preserve"> AI SENSI DEL D.M. 2/9/2021</w:t>
      </w:r>
    </w:p>
    <w:p w14:paraId="5D3B52B5" w14:textId="77777777" w:rsidR="005760EE" w:rsidRPr="00F0314B" w:rsidRDefault="005760EE" w:rsidP="005760EE">
      <w:pPr>
        <w:spacing w:line="400" w:lineRule="exact"/>
        <w:jc w:val="both"/>
        <w:rPr>
          <w:rFonts w:ascii="Century Gothic" w:hAnsi="Century Gothic"/>
          <w:sz w:val="21"/>
          <w:szCs w:val="21"/>
        </w:rPr>
      </w:pPr>
    </w:p>
    <w:p w14:paraId="47E0D474" w14:textId="77777777" w:rsidR="005760EE" w:rsidRPr="00F0314B" w:rsidRDefault="005760EE" w:rsidP="005760EE">
      <w:pPr>
        <w:tabs>
          <w:tab w:val="right" w:leader="underscore" w:pos="9356"/>
        </w:tabs>
        <w:spacing w:line="400" w:lineRule="exact"/>
        <w:rPr>
          <w:rFonts w:ascii="Century Gothic" w:hAnsi="Century Gothic"/>
          <w:sz w:val="21"/>
          <w:szCs w:val="21"/>
        </w:rPr>
      </w:pPr>
      <w:r w:rsidRPr="00F0314B">
        <w:rPr>
          <w:rFonts w:ascii="Century Gothic" w:hAnsi="Century Gothic"/>
          <w:sz w:val="21"/>
          <w:szCs w:val="21"/>
        </w:rPr>
        <w:t xml:space="preserve">Mestre, </w:t>
      </w:r>
      <w:r w:rsidRPr="00F0314B">
        <w:rPr>
          <w:rFonts w:ascii="Century Gothic" w:hAnsi="Century Gothic"/>
          <w:sz w:val="21"/>
          <w:szCs w:val="21"/>
          <w:highlight w:val="yellow"/>
        </w:rPr>
        <w:t>DATA</w:t>
      </w:r>
    </w:p>
    <w:p w14:paraId="174332CC" w14:textId="77777777" w:rsidR="005760EE" w:rsidRPr="00F0314B" w:rsidRDefault="005760EE" w:rsidP="005760EE">
      <w:pPr>
        <w:tabs>
          <w:tab w:val="right" w:leader="underscore" w:pos="9356"/>
        </w:tabs>
        <w:spacing w:line="400" w:lineRule="exact"/>
        <w:rPr>
          <w:rFonts w:ascii="Century Gothic" w:hAnsi="Century Gothic"/>
          <w:sz w:val="21"/>
          <w:szCs w:val="21"/>
        </w:rPr>
      </w:pPr>
    </w:p>
    <w:p w14:paraId="0800689F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>Alla presenza di:</w:t>
      </w:r>
    </w:p>
    <w:p w14:paraId="12BA4B32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F0314B">
        <w:rPr>
          <w:rFonts w:ascii="Century Gothic" w:hAnsi="Century Gothic" w:cs="Arial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 w:cs="Arial"/>
          <w:sz w:val="21"/>
          <w:szCs w:val="21"/>
        </w:rPr>
        <w:t xml:space="preserve">                             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Responsabile dell’Ufficio/Datore di lavoro</w:t>
      </w:r>
    </w:p>
    <w:p w14:paraId="0FE36FD2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F0314B">
        <w:rPr>
          <w:rFonts w:ascii="Century Gothic" w:hAnsi="Century Gothic" w:cs="Arial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 w:cs="Arial"/>
          <w:sz w:val="21"/>
          <w:szCs w:val="21"/>
        </w:rPr>
        <w:t xml:space="preserve">                             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Responsabile del Servizio di Prevenzione e Protezione</w:t>
      </w:r>
    </w:p>
    <w:p w14:paraId="234576AD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 w:cs="Arial"/>
          <w:sz w:val="21"/>
          <w:szCs w:val="21"/>
        </w:rPr>
        <w:t xml:space="preserve">                             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Rappresentante dei Lavoratori per la Sicurezza</w:t>
      </w:r>
    </w:p>
    <w:p w14:paraId="3AE684D8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38831C93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b/>
          <w:sz w:val="21"/>
          <w:szCs w:val="21"/>
        </w:rPr>
      </w:pPr>
      <w:r w:rsidRPr="00F0314B">
        <w:rPr>
          <w:rFonts w:ascii="Century Gothic" w:hAnsi="Century Gothic" w:cs="Arial"/>
          <w:b/>
          <w:sz w:val="21"/>
          <w:szCs w:val="21"/>
        </w:rPr>
        <w:t>PREMESSA</w:t>
      </w:r>
    </w:p>
    <w:p w14:paraId="18EBFF88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 xml:space="preserve">In data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xx/xx/xxxx</w:t>
      </w:r>
      <w:r w:rsidRPr="00F0314B">
        <w:rPr>
          <w:rFonts w:ascii="Century Gothic" w:hAnsi="Century Gothic" w:cs="Arial"/>
          <w:sz w:val="21"/>
          <w:szCs w:val="21"/>
        </w:rPr>
        <w:t xml:space="preserve"> si è svolta la prova di evacuazione dai locali di lavoro, simulando una situazione di emergenza dovuta ad un incendio.</w:t>
      </w: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261"/>
        <w:gridCol w:w="1482"/>
      </w:tblGrid>
      <w:tr w:rsidR="00F0314B" w14:paraId="46AACB65" w14:textId="77777777">
        <w:trPr>
          <w:trHeight w:val="130"/>
        </w:trPr>
        <w:tc>
          <w:tcPr>
            <w:tcW w:w="3969" w:type="dxa"/>
            <w:shd w:val="clear" w:color="auto" w:fill="auto"/>
            <w:vAlign w:val="center"/>
          </w:tcPr>
          <w:p w14:paraId="30B6CCDD" w14:textId="77777777" w:rsidR="00F0314B" w:rsidRDefault="00F0314B">
            <w:pPr>
              <w:ind w:left="89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Numero lavoratori presenti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E068F" w14:textId="77777777" w:rsidR="00F0314B" w:rsidRDefault="00F0314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3AE98B5" w14:textId="77777777" w:rsidR="00F0314B" w:rsidRDefault="00F0314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Numero dipendenti</w:t>
            </w:r>
          </w:p>
        </w:tc>
        <w:tc>
          <w:tcPr>
            <w:tcW w:w="1482" w:type="dxa"/>
            <w:shd w:val="clear" w:color="auto" w:fill="auto"/>
          </w:tcPr>
          <w:p w14:paraId="4C251BDD" w14:textId="77777777" w:rsidR="00F0314B" w:rsidRDefault="00F0314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0314B" w14:paraId="4A36B34C" w14:textId="77777777">
        <w:trPr>
          <w:trHeight w:val="130"/>
        </w:trPr>
        <w:tc>
          <w:tcPr>
            <w:tcW w:w="3969" w:type="dxa"/>
            <w:shd w:val="clear" w:color="auto" w:fill="auto"/>
            <w:vAlign w:val="center"/>
          </w:tcPr>
          <w:p w14:paraId="2149C0ED" w14:textId="77777777" w:rsidR="00F0314B" w:rsidRDefault="00F0314B">
            <w:pPr>
              <w:ind w:left="89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N° Add. Prevenz. incendi: presenti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B18C5" w14:textId="77777777" w:rsidR="00F0314B" w:rsidRDefault="00F0314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E71FAC8" w14:textId="77777777" w:rsidR="00F0314B" w:rsidRDefault="00F0314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Add. Prevenz. incendi: totali</w:t>
            </w:r>
          </w:p>
        </w:tc>
        <w:tc>
          <w:tcPr>
            <w:tcW w:w="1482" w:type="dxa"/>
            <w:shd w:val="clear" w:color="auto" w:fill="auto"/>
          </w:tcPr>
          <w:p w14:paraId="75AEB3DA" w14:textId="77777777" w:rsidR="00F0314B" w:rsidRDefault="00F0314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0314B" w14:paraId="4FC1FFAE" w14:textId="77777777">
        <w:trPr>
          <w:trHeight w:val="123"/>
        </w:trPr>
        <w:tc>
          <w:tcPr>
            <w:tcW w:w="3969" w:type="dxa"/>
            <w:shd w:val="clear" w:color="auto" w:fill="auto"/>
            <w:vAlign w:val="center"/>
          </w:tcPr>
          <w:p w14:paraId="2F894340" w14:textId="77777777" w:rsidR="00F0314B" w:rsidRDefault="00F0314B">
            <w:pPr>
              <w:ind w:left="89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N° Add. primo soccorso: presenti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5C385" w14:textId="77777777" w:rsidR="00F0314B" w:rsidRDefault="00F0314B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8A93EA" w14:textId="77777777" w:rsidR="00F0314B" w:rsidRDefault="00F0314B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Add. primo soccorso: totali</w:t>
            </w:r>
          </w:p>
        </w:tc>
        <w:tc>
          <w:tcPr>
            <w:tcW w:w="1482" w:type="dxa"/>
            <w:shd w:val="clear" w:color="auto" w:fill="auto"/>
          </w:tcPr>
          <w:p w14:paraId="1B59669B" w14:textId="77777777" w:rsidR="00F0314B" w:rsidRDefault="00F0314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0314B" w14:paraId="0FD77913" w14:textId="77777777">
        <w:trPr>
          <w:trHeight w:val="130"/>
        </w:trPr>
        <w:tc>
          <w:tcPr>
            <w:tcW w:w="3969" w:type="dxa"/>
            <w:shd w:val="clear" w:color="auto" w:fill="auto"/>
          </w:tcPr>
          <w:p w14:paraId="607A98F7" w14:textId="77777777" w:rsidR="00F0314B" w:rsidRDefault="00F0314B">
            <w:pPr>
              <w:ind w:left="89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Coordinatore emergenza</w:t>
            </w:r>
          </w:p>
        </w:tc>
        <w:tc>
          <w:tcPr>
            <w:tcW w:w="5877" w:type="dxa"/>
            <w:gridSpan w:val="3"/>
            <w:shd w:val="clear" w:color="auto" w:fill="auto"/>
          </w:tcPr>
          <w:p w14:paraId="5A4B2501" w14:textId="77777777" w:rsidR="00F0314B" w:rsidRDefault="00F0314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F0314B" w14:paraId="0DFBF6E9" w14:textId="77777777">
        <w:trPr>
          <w:trHeight w:val="123"/>
        </w:trPr>
        <w:tc>
          <w:tcPr>
            <w:tcW w:w="3969" w:type="dxa"/>
            <w:shd w:val="clear" w:color="auto" w:fill="auto"/>
          </w:tcPr>
          <w:p w14:paraId="584C7BFB" w14:textId="77777777" w:rsidR="00F0314B" w:rsidRDefault="00F0314B">
            <w:pPr>
              <w:ind w:left="89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Personale esterno </w:t>
            </w:r>
          </w:p>
        </w:tc>
        <w:tc>
          <w:tcPr>
            <w:tcW w:w="5877" w:type="dxa"/>
            <w:gridSpan w:val="3"/>
            <w:shd w:val="clear" w:color="auto" w:fill="auto"/>
          </w:tcPr>
          <w:p w14:paraId="093D413A" w14:textId="77777777" w:rsidR="00F0314B" w:rsidRDefault="00F0314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63BFBE6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163B6353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b/>
          <w:sz w:val="21"/>
          <w:szCs w:val="21"/>
        </w:rPr>
      </w:pPr>
      <w:r w:rsidRPr="00F0314B">
        <w:rPr>
          <w:rFonts w:ascii="Century Gothic" w:hAnsi="Century Gothic" w:cs="Arial"/>
          <w:b/>
          <w:sz w:val="21"/>
          <w:szCs w:val="21"/>
        </w:rPr>
        <w:t>SCOPO</w:t>
      </w:r>
    </w:p>
    <w:p w14:paraId="7F5E268A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 xml:space="preserve">La prova è stata condotta al fine di verificare l’efficacia delle procedure di emergenza ed evacuazione messe in atto presso la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sede dell’azienda.</w:t>
      </w:r>
      <w:r w:rsidRPr="00F0314B">
        <w:rPr>
          <w:rFonts w:ascii="Century Gothic" w:hAnsi="Century Gothic" w:cs="Arial"/>
          <w:sz w:val="21"/>
          <w:szCs w:val="21"/>
        </w:rPr>
        <w:t xml:space="preserve"> La prova dovrà essere ripetuta annualmente o in occasione di modifiche sostanziali all’edificio.</w:t>
      </w:r>
    </w:p>
    <w:p w14:paraId="59F96F99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513B16F9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b/>
          <w:sz w:val="21"/>
          <w:szCs w:val="21"/>
        </w:rPr>
      </w:pPr>
      <w:r w:rsidRPr="00F0314B">
        <w:rPr>
          <w:rFonts w:ascii="Century Gothic" w:hAnsi="Century Gothic" w:cs="Arial"/>
          <w:b/>
          <w:sz w:val="21"/>
          <w:szCs w:val="21"/>
        </w:rPr>
        <w:t>ATTIVIT</w:t>
      </w:r>
      <w:r w:rsidR="00F0314B" w:rsidRPr="00F0314B">
        <w:rPr>
          <w:rFonts w:ascii="Century Gothic" w:hAnsi="Century Gothic" w:cs="Arial"/>
          <w:b/>
          <w:sz w:val="21"/>
          <w:szCs w:val="21"/>
        </w:rPr>
        <w:t>À</w:t>
      </w:r>
      <w:r w:rsidRPr="00F0314B">
        <w:rPr>
          <w:rFonts w:ascii="Century Gothic" w:hAnsi="Century Gothic" w:cs="Arial"/>
          <w:b/>
          <w:sz w:val="21"/>
          <w:szCs w:val="21"/>
        </w:rPr>
        <w:t xml:space="preserve"> PRELIMINARI</w:t>
      </w:r>
    </w:p>
    <w:p w14:paraId="62ED38DA" w14:textId="77777777" w:rsidR="005760EE" w:rsidRPr="00F0314B" w:rsidRDefault="005760EE" w:rsidP="005760EE">
      <w:pPr>
        <w:tabs>
          <w:tab w:val="right" w:leader="dot" w:pos="9356"/>
        </w:tabs>
        <w:spacing w:line="40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>Prima dello svolgimento della simulazione il Responsabile del Servizio di Prevenzione e Protezione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 xml:space="preserve"> ________________________</w:t>
      </w:r>
      <w:r w:rsidRPr="00F0314B">
        <w:rPr>
          <w:rFonts w:ascii="Century Gothic" w:hAnsi="Century Gothic" w:cs="Arial"/>
          <w:sz w:val="21"/>
          <w:szCs w:val="21"/>
        </w:rPr>
        <w:t xml:space="preserve"> ha tenuto un incontro con i componenti della Squadra Antincendio, nel corso del quale ha ricordato i concetti basilari della prevenzione incendi e le procedure per l’emergenza indicate nel piano di emergenza vigente.</w:t>
      </w:r>
    </w:p>
    <w:p w14:paraId="41AB00B3" w14:textId="77777777" w:rsidR="005760EE" w:rsidRPr="00F0314B" w:rsidRDefault="005760EE" w:rsidP="005760EE">
      <w:pPr>
        <w:tabs>
          <w:tab w:val="right" w:leader="dot" w:pos="9356"/>
        </w:tabs>
        <w:spacing w:line="400" w:lineRule="exact"/>
        <w:rPr>
          <w:rFonts w:ascii="Century Gothic" w:hAnsi="Century Gothic" w:cs="Arial"/>
          <w:sz w:val="21"/>
          <w:szCs w:val="21"/>
        </w:rPr>
      </w:pPr>
    </w:p>
    <w:p w14:paraId="5846B662" w14:textId="77777777" w:rsidR="005760EE" w:rsidRPr="00F0314B" w:rsidRDefault="005760EE" w:rsidP="005760EE">
      <w:pPr>
        <w:tabs>
          <w:tab w:val="right" w:leader="dot" w:pos="9356"/>
        </w:tabs>
        <w:spacing w:line="400" w:lineRule="exact"/>
        <w:rPr>
          <w:rFonts w:ascii="Century Gothic" w:hAnsi="Century Gothic" w:cs="Arial"/>
          <w:b/>
          <w:sz w:val="21"/>
          <w:szCs w:val="21"/>
        </w:rPr>
      </w:pPr>
      <w:r w:rsidRPr="00F0314B">
        <w:rPr>
          <w:rFonts w:ascii="Century Gothic" w:hAnsi="Century Gothic" w:cs="Arial"/>
          <w:b/>
          <w:sz w:val="21"/>
          <w:szCs w:val="21"/>
        </w:rPr>
        <w:t>SVOLGIMENTO DELLA SIMULAZIONE DI EMERGENZA</w:t>
      </w:r>
    </w:p>
    <w:p w14:paraId="2BCFA1E6" w14:textId="77777777" w:rsid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F0314B">
        <w:rPr>
          <w:rFonts w:ascii="Century Gothic" w:hAnsi="Century Gothic" w:cs="Arial"/>
          <w:sz w:val="21"/>
          <w:szCs w:val="21"/>
        </w:rPr>
        <w:t xml:space="preserve">Alle ore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XX,XX</w:t>
      </w:r>
      <w:r w:rsidRPr="00F0314B">
        <w:rPr>
          <w:rFonts w:ascii="Century Gothic" w:hAnsi="Century Gothic" w:cs="Arial"/>
          <w:sz w:val="21"/>
          <w:szCs w:val="21"/>
        </w:rPr>
        <w:t xml:space="preserve"> è stato dato inizio alla simulazione. L’allarme è stato comunicato dal sig.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___________</w:t>
      </w:r>
      <w:r w:rsidRPr="00F0314B">
        <w:rPr>
          <w:rFonts w:ascii="Century Gothic" w:hAnsi="Century Gothic" w:cs="Arial"/>
          <w:sz w:val="21"/>
          <w:szCs w:val="21"/>
        </w:rPr>
        <w:t xml:space="preserve"> presente nel locale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__________</w:t>
      </w:r>
      <w:r w:rsidRPr="00F0314B">
        <w:rPr>
          <w:rFonts w:ascii="Century Gothic" w:hAnsi="Century Gothic" w:cs="Arial"/>
          <w:sz w:val="21"/>
          <w:szCs w:val="21"/>
        </w:rPr>
        <w:t xml:space="preserve">, che ha provveduto ad avvisare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 xml:space="preserve">telefonicamente la reception. </w:t>
      </w:r>
    </w:p>
    <w:p w14:paraId="5782B54B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  <w:highlight w:val="yellow"/>
        </w:rPr>
        <w:t xml:space="preserve">Quest’ultimo ha contattato </w:t>
      </w:r>
      <w:r w:rsidRPr="00F0314B">
        <w:rPr>
          <w:rFonts w:ascii="Century Gothic" w:hAnsi="Century Gothic" w:cs="Arial"/>
          <w:sz w:val="21"/>
          <w:szCs w:val="21"/>
        </w:rPr>
        <w:t>il coordinatore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, sig. ____________,</w:t>
      </w:r>
      <w:r w:rsidRPr="00F0314B">
        <w:rPr>
          <w:rFonts w:ascii="Century Gothic" w:hAnsi="Century Gothic" w:cs="Arial"/>
          <w:sz w:val="21"/>
          <w:szCs w:val="21"/>
        </w:rPr>
        <w:t xml:space="preserve"> che recatosi sul luogo dell’allarme e valutate le condizioni, ha dichiarato l’evacuazione dei locali.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 xml:space="preserve">Gli addetti all’emergenza, durante l’evacuazione, hanno provveduto a simulare l’intercettazione dell’alimentazione del gas, agendo sulle valvole poste in corrispondenza della rete di tubazioni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lastRenderedPageBreak/>
        <w:t>e a simulare la disalimentazione generale dell’impianto elettrico agendo sul pulsante di sgancio.</w:t>
      </w:r>
    </w:p>
    <w:p w14:paraId="4C71D5B0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  <w:highlight w:val="yellow"/>
        </w:rPr>
        <w:t>Inoltre un addetto antincendio ha simulato la chiamata ai Vigili del Fuoco e un lavoratore è stato incaricato di andare in strada per dare indicazioni ai mezzi di soccorso.</w:t>
      </w:r>
    </w:p>
    <w:p w14:paraId="461F99CD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455C37A5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 xml:space="preserve">Il coordinatore ha quindi effettuato l’appello nel luogo di ritrovo: tutto il personale, che si trovava all’interno della sede al momento della simulazione dell’emergenza, è risultato presente. Alle ore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XX,XX</w:t>
      </w:r>
      <w:r w:rsidRPr="00F0314B">
        <w:rPr>
          <w:rFonts w:ascii="Century Gothic" w:hAnsi="Century Gothic" w:cs="Arial"/>
          <w:sz w:val="21"/>
          <w:szCs w:val="21"/>
        </w:rPr>
        <w:t xml:space="preserve"> è stata dichiarata conclusa la prova. </w:t>
      </w:r>
    </w:p>
    <w:p w14:paraId="7DCF9D8A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20DBA6DA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>Di seguito si riporta una verifica sintetica degli esiti della simulazione di emergenza ed evacuazione effettuata.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5760EE" w:rsidRPr="00F0314B" w14:paraId="0B5BDD53" w14:textId="77777777" w:rsidTr="00F0314B">
        <w:trPr>
          <w:cantSplit/>
          <w:tblHeader/>
        </w:trPr>
        <w:tc>
          <w:tcPr>
            <w:tcW w:w="97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59CCC71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F0314B">
              <w:rPr>
                <w:rFonts w:ascii="Century Gothic" w:hAnsi="Century Gothic"/>
                <w:sz w:val="21"/>
                <w:szCs w:val="21"/>
              </w:rPr>
              <w:t>VERIFICA DELL’EVACUAZIONE</w:t>
            </w:r>
          </w:p>
        </w:tc>
      </w:tr>
      <w:tr w:rsidR="005760EE" w:rsidRPr="00F0314B" w14:paraId="307CF092" w14:textId="77777777" w:rsidTr="00F0314B">
        <w:trPr>
          <w:cantSplit/>
          <w:tblHeader/>
        </w:trPr>
        <w:tc>
          <w:tcPr>
            <w:tcW w:w="7230" w:type="dxa"/>
            <w:tcBorders>
              <w:top w:val="double" w:sz="4" w:space="0" w:color="auto"/>
            </w:tcBorders>
            <w:shd w:val="clear" w:color="auto" w:fill="auto"/>
          </w:tcPr>
          <w:p w14:paraId="5E467D8F" w14:textId="77777777" w:rsidR="005760EE" w:rsidRPr="00F0314B" w:rsidRDefault="005760EE" w:rsidP="001F766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4BD0EF" w14:textId="77777777" w:rsidR="005760EE" w:rsidRPr="00F0314B" w:rsidRDefault="005760EE" w:rsidP="001F766B">
            <w:pPr>
              <w:spacing w:line="360" w:lineRule="exact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b/>
                <w:sz w:val="21"/>
                <w:szCs w:val="21"/>
              </w:rPr>
              <w:t>SI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B2F92" w14:textId="77777777" w:rsidR="005760EE" w:rsidRPr="00F0314B" w:rsidRDefault="005760EE" w:rsidP="001F766B">
            <w:pPr>
              <w:spacing w:line="360" w:lineRule="exact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b/>
                <w:sz w:val="21"/>
                <w:szCs w:val="21"/>
              </w:rPr>
              <w:t>NO</w:t>
            </w:r>
          </w:p>
        </w:tc>
      </w:tr>
      <w:tr w:rsidR="005760EE" w:rsidRPr="00F0314B" w14:paraId="2E936E4F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4425E688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I percorsi per raggiungere le uscite di sicurezza sono risultat</w:t>
            </w:r>
            <w:r w:rsidR="0040041A" w:rsidRPr="00F0314B">
              <w:rPr>
                <w:rFonts w:ascii="Century Gothic" w:hAnsi="Century Gothic" w:cs="Arial"/>
                <w:sz w:val="21"/>
                <w:szCs w:val="21"/>
              </w:rPr>
              <w:t>i</w:t>
            </w:r>
            <w:r w:rsidRPr="00F0314B">
              <w:rPr>
                <w:rFonts w:ascii="Century Gothic" w:hAnsi="Century Gothic" w:cs="Arial"/>
                <w:sz w:val="21"/>
                <w:szCs w:val="21"/>
              </w:rPr>
              <w:t xml:space="preserve"> essere liber</w:t>
            </w:r>
            <w:r w:rsidR="0040041A" w:rsidRPr="00F0314B">
              <w:rPr>
                <w:rFonts w:ascii="Century Gothic" w:hAnsi="Century Gothic" w:cs="Arial"/>
                <w:sz w:val="21"/>
                <w:szCs w:val="21"/>
              </w:rPr>
              <w:t>i</w:t>
            </w:r>
            <w:r w:rsidRPr="00F0314B">
              <w:rPr>
                <w:rFonts w:ascii="Century Gothic" w:hAnsi="Century Gothic" w:cs="Arial"/>
                <w:sz w:val="21"/>
                <w:szCs w:val="21"/>
              </w:rPr>
              <w:t xml:space="preserve"> da ostacoli e/o ingombri tali da non verificarsi situazioni che hanno determinato difficoltà nell’evacuazione?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09D2E8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D16DF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</w:tr>
      <w:tr w:rsidR="005760EE" w:rsidRPr="00F0314B" w14:paraId="75314C06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68FBABEE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 xml:space="preserve">In tutte </w:t>
            </w:r>
            <w:r w:rsidR="0040041A" w:rsidRPr="00F0314B">
              <w:rPr>
                <w:rFonts w:ascii="Century Gothic" w:hAnsi="Century Gothic" w:cs="Arial"/>
                <w:sz w:val="21"/>
                <w:szCs w:val="21"/>
              </w:rPr>
              <w:t xml:space="preserve">le </w:t>
            </w:r>
            <w:r w:rsidRPr="00F0314B">
              <w:rPr>
                <w:rFonts w:ascii="Century Gothic" w:hAnsi="Century Gothic" w:cs="Arial"/>
                <w:sz w:val="21"/>
                <w:szCs w:val="21"/>
              </w:rPr>
              <w:t>aree di stabilimento hanno udito distintamente il segnale di allarme?</w:t>
            </w:r>
          </w:p>
          <w:p w14:paraId="19FFC47F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i/>
                <w:color w:val="FF0000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i/>
                <w:color w:val="FF0000"/>
                <w:sz w:val="21"/>
                <w:szCs w:val="21"/>
                <w:highlight w:val="yellow"/>
              </w:rPr>
              <w:t xml:space="preserve">In alternativa </w:t>
            </w:r>
          </w:p>
          <w:p w14:paraId="0421F95B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Tutte le aree di lavoro sono state raggiunte dal personale incaricato ad avvisare/dare l’allarme?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7DAE6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55DED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</w:tr>
      <w:tr w:rsidR="005760EE" w:rsidRPr="00F0314B" w14:paraId="2969620D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7F3E76D7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Le persone presenti hanno adempiuto agli incarichi assegnati?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620F44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0729A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</w:tr>
      <w:tr w:rsidR="005760EE" w:rsidRPr="00F0314B" w14:paraId="135A1A5A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4AE359F9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La segnaletica di sicurezza che indica i presidi di sicurezza ed i percorsi per raggiungere le uscite di sicurezza risulta facilmente visibile?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FF89B7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52E64D" w14:textId="77777777" w:rsidR="005760EE" w:rsidRPr="00F0314B" w:rsidRDefault="005760EE" w:rsidP="001F766B">
            <w:pPr>
              <w:spacing w:line="360" w:lineRule="exact"/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</w:tr>
      <w:tr w:rsidR="005760EE" w:rsidRPr="00F0314B" w14:paraId="40F4A324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02B1A446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Il punto di raccolta esterno è stato raggiunto senza difficoltà?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7C008" w14:textId="77777777" w:rsidR="005760EE" w:rsidRPr="00F0314B" w:rsidRDefault="005760EE" w:rsidP="001F766B">
            <w:pPr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28EF25E" w14:textId="77777777" w:rsidR="005760EE" w:rsidRPr="00F0314B" w:rsidRDefault="005760EE" w:rsidP="001F766B">
            <w:pPr>
              <w:spacing w:line="360" w:lineRule="exact"/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X</w:t>
            </w:r>
          </w:p>
        </w:tc>
      </w:tr>
      <w:tr w:rsidR="005760EE" w:rsidRPr="00F0314B" w14:paraId="0207496B" w14:textId="77777777" w:rsidTr="00F0314B">
        <w:trPr>
          <w:cantSplit/>
        </w:trPr>
        <w:tc>
          <w:tcPr>
            <w:tcW w:w="7230" w:type="dxa"/>
            <w:shd w:val="clear" w:color="auto" w:fill="auto"/>
            <w:vAlign w:val="center"/>
          </w:tcPr>
          <w:p w14:paraId="04236F41" w14:textId="77777777" w:rsidR="005760EE" w:rsidRPr="00F0314B" w:rsidRDefault="005760EE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Tempi registrati per l’evacuazione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E6FCC8E" w14:textId="77777777" w:rsidR="005760EE" w:rsidRPr="00F0314B" w:rsidRDefault="005760EE" w:rsidP="001F766B">
            <w:pPr>
              <w:spacing w:line="360" w:lineRule="exact"/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1:30 min</w:t>
            </w:r>
          </w:p>
        </w:tc>
      </w:tr>
      <w:tr w:rsidR="00F0314B" w:rsidRPr="00A83B88" w14:paraId="54D7CE2C" w14:textId="77777777" w:rsidTr="00F03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3B93" w14:textId="77777777" w:rsidR="00F0314B" w:rsidRPr="00F0314B" w:rsidRDefault="00F0314B" w:rsidP="00F0314B">
            <w:pPr>
              <w:tabs>
                <w:tab w:val="left" w:pos="2835"/>
              </w:tabs>
              <w:spacing w:line="360" w:lineRule="exact"/>
              <w:ind w:right="56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</w:rPr>
              <w:t>Partecipanti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6EF7" w14:textId="77777777" w:rsidR="00F0314B" w:rsidRPr="00F0314B" w:rsidRDefault="00F0314B" w:rsidP="00F0314B">
            <w:pPr>
              <w:spacing w:line="360" w:lineRule="exact"/>
              <w:jc w:val="center"/>
              <w:rPr>
                <w:rFonts w:ascii="Century Gothic" w:hAnsi="Century Gothic" w:cs="Arial"/>
                <w:sz w:val="21"/>
                <w:szCs w:val="21"/>
                <w:highlight w:val="yellow"/>
              </w:rPr>
            </w:pPr>
            <w:r w:rsidRPr="00F0314B">
              <w:rPr>
                <w:rFonts w:ascii="Century Gothic" w:hAnsi="Century Gothic" w:cs="Arial"/>
                <w:sz w:val="21"/>
                <w:szCs w:val="21"/>
                <w:highlight w:val="yellow"/>
              </w:rPr>
              <w:t>In allegato elenco firme</w:t>
            </w:r>
          </w:p>
        </w:tc>
      </w:tr>
    </w:tbl>
    <w:p w14:paraId="760D6305" w14:textId="77777777" w:rsidR="00F0314B" w:rsidRPr="00A83B88" w:rsidRDefault="00F0314B">
      <w:pPr>
        <w:rPr>
          <w:rFonts w:ascii="Century Gothic" w:hAnsi="Century Gothic"/>
          <w:sz w:val="22"/>
          <w:szCs w:val="22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702"/>
        <w:gridCol w:w="2383"/>
        <w:gridCol w:w="3229"/>
      </w:tblGrid>
      <w:tr w:rsidR="00F0314B" w:rsidRPr="00A83B88" w14:paraId="678DDEED" w14:textId="77777777">
        <w:trPr>
          <w:trHeight w:val="130"/>
        </w:trPr>
        <w:tc>
          <w:tcPr>
            <w:tcW w:w="9846" w:type="dxa"/>
            <w:gridSpan w:val="4"/>
            <w:shd w:val="clear" w:color="auto" w:fill="auto"/>
          </w:tcPr>
          <w:p w14:paraId="7A9CAC60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Modalità esecutive</w:t>
            </w:r>
          </w:p>
        </w:tc>
      </w:tr>
      <w:tr w:rsidR="00F0314B" w:rsidRPr="00A83B88" w14:paraId="02731B7F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48AE1445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Avviso segnale di evacuazione</w:t>
            </w:r>
          </w:p>
        </w:tc>
        <w:tc>
          <w:tcPr>
            <w:tcW w:w="2383" w:type="dxa"/>
            <w:shd w:val="clear" w:color="auto" w:fill="auto"/>
          </w:tcPr>
          <w:p w14:paraId="594C83AA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4"/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</w:tcPr>
          <w:p w14:paraId="67640079" w14:textId="77777777" w:rsidR="00F0314B" w:rsidRDefault="00F031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5A3949A0" w14:textId="77777777">
        <w:trPr>
          <w:trHeight w:val="12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14F27C14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Tempestività dell’allarme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58ED3CD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360235C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4EDD307B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62CA6AB8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Identificazione dell’emergenza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A6D0EC1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4DBC9E6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6E00C971" w14:textId="77777777">
        <w:trPr>
          <w:trHeight w:val="39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1699B3CE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Messa in sicurezza attrezzature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193A680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8674CF9" w14:textId="77777777" w:rsidR="00F0314B" w:rsidRDefault="00F0314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 verrà verificata in una prova successive</w:t>
            </w:r>
          </w:p>
        </w:tc>
      </w:tr>
      <w:tr w:rsidR="00F0314B" w:rsidRPr="00A83B88" w14:paraId="64A21C3E" w14:textId="77777777">
        <w:trPr>
          <w:trHeight w:val="12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2F3CDDDA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Chiusura porte e finestre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D17B9F4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245A39A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67814DBA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3A22536F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Chiamata soccorsi esterni (112)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1E7AC27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FC44469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4E9029E2" w14:textId="77777777">
        <w:trPr>
          <w:trHeight w:val="262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668FD3C0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Interruzione energia elettrica, acqua, gas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6BB5E44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D1C37A9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1B87CDCD" w14:textId="77777777">
        <w:trPr>
          <w:trHeight w:val="12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BA394A1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Uscita dai locali lavoro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D898995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Immediata 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06FC93C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Non immediata</w:t>
            </w:r>
          </w:p>
        </w:tc>
      </w:tr>
      <w:tr w:rsidR="00F0314B" w:rsidRPr="00A83B88" w14:paraId="517E71B6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43EF047E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Utilizzo vie di fuga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38C3981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Corretto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7586DAA2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Scorretto</w:t>
            </w:r>
          </w:p>
        </w:tc>
      </w:tr>
      <w:tr w:rsidR="00F0314B" w:rsidRPr="00A83B88" w14:paraId="7DC3A32A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7ADD2C81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Utilizzo uscite emergenza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2014574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Corretto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55D23EE4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Scorretto</w:t>
            </w:r>
          </w:p>
        </w:tc>
      </w:tr>
      <w:tr w:rsidR="00F0314B" w:rsidRPr="00A83B88" w14:paraId="125CD4DC" w14:textId="77777777">
        <w:trPr>
          <w:trHeight w:val="12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5578981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Funzionamento uscite emergenza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A42EE76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Corretto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4C2DB1E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Scorretto</w:t>
            </w:r>
          </w:p>
        </w:tc>
      </w:tr>
      <w:tr w:rsidR="00F0314B" w:rsidRPr="00A83B88" w14:paraId="07368A04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E5EAFED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Segnaletica di emergenza presente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18FCCD2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Corretto 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4B17731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Scorretto</w:t>
            </w:r>
          </w:p>
        </w:tc>
      </w:tr>
      <w:tr w:rsidR="00F0314B" w:rsidRPr="00A83B88" w14:paraId="5642C53C" w14:textId="77777777">
        <w:trPr>
          <w:trHeight w:val="262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2596E8E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Uscita dall’edificio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BF312C7" w14:textId="77777777" w:rsidR="00F0314B" w:rsidRDefault="00F0314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Veloce, ma composta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7244A4A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Lenta</w:t>
            </w:r>
          </w:p>
        </w:tc>
      </w:tr>
      <w:tr w:rsidR="00F0314B" w:rsidRPr="00A83B88" w14:paraId="52335850" w14:textId="77777777">
        <w:trPr>
          <w:trHeight w:val="123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A956C28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Punto di raccolta esterno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16320CF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2EE7CB7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17DCCF2A" w14:textId="77777777">
        <w:trPr>
          <w:trHeight w:val="262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16CFDB1E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Comportamento addetti prevenzione incendi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F15D083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2ECF76C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175089D3" w14:textId="77777777">
        <w:trPr>
          <w:trHeight w:val="254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D044B70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Comportamento addetti primo soccorso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8CEBE9B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2E7345FB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42A1F674" w14:textId="77777777">
        <w:trPr>
          <w:trHeight w:val="262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07C41CC0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Comportamento Coordinatore Emergenza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98FB4F7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91E1895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5740EB58" w14:textId="77777777">
        <w:trPr>
          <w:trHeight w:val="130"/>
        </w:trPr>
        <w:tc>
          <w:tcPr>
            <w:tcW w:w="4234" w:type="dxa"/>
            <w:gridSpan w:val="2"/>
            <w:shd w:val="clear" w:color="auto" w:fill="auto"/>
            <w:vAlign w:val="center"/>
          </w:tcPr>
          <w:p w14:paraId="5A789050" w14:textId="77777777" w:rsidR="00F0314B" w:rsidRDefault="00F0314B">
            <w:pPr>
              <w:pStyle w:val="Paragrafoelenco"/>
              <w:numPr>
                <w:ilvl w:val="0"/>
                <w:numId w:val="49"/>
              </w:numPr>
              <w:ind w:left="308" w:hanging="219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Cessato allarme e rientro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E453489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Adeguato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1FFD660E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Tahoma"/>
                <w:b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Tahoma"/>
                <w:b/>
                <w:sz w:val="21"/>
                <w:szCs w:val="21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Inadeguato</w:t>
            </w:r>
          </w:p>
        </w:tc>
      </w:tr>
      <w:tr w:rsidR="00F0314B" w:rsidRPr="00A83B88" w14:paraId="7CA82DE7" w14:textId="77777777">
        <w:trPr>
          <w:trHeight w:val="123"/>
        </w:trPr>
        <w:tc>
          <w:tcPr>
            <w:tcW w:w="3532" w:type="dxa"/>
            <w:shd w:val="clear" w:color="auto" w:fill="auto"/>
          </w:tcPr>
          <w:p w14:paraId="70917B03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14" w:type="dxa"/>
            <w:gridSpan w:val="3"/>
            <w:shd w:val="clear" w:color="auto" w:fill="auto"/>
          </w:tcPr>
          <w:p w14:paraId="18291F73" w14:textId="77777777" w:rsidR="00F0314B" w:rsidRDefault="00F0314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AF600C9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</w:p>
    <w:p w14:paraId="2A890141" w14:textId="77777777" w:rsidR="005760EE" w:rsidRPr="00F0314B" w:rsidRDefault="005760EE" w:rsidP="005760EE">
      <w:pPr>
        <w:spacing w:line="360" w:lineRule="exact"/>
        <w:jc w:val="both"/>
        <w:rPr>
          <w:rFonts w:ascii="Century Gothic" w:hAnsi="Century Gothic" w:cs="Arial"/>
          <w:sz w:val="21"/>
          <w:szCs w:val="21"/>
        </w:rPr>
      </w:pPr>
      <w:r w:rsidRPr="00F0314B">
        <w:rPr>
          <w:rFonts w:ascii="Century Gothic" w:hAnsi="Century Gothic" w:cs="Arial"/>
          <w:sz w:val="21"/>
          <w:szCs w:val="21"/>
        </w:rPr>
        <w:t xml:space="preserve">Alla luce dei tempi riscontrati e delle modalità con cui si è effettuata la simulazione, si ritiene che la stessa abbia dato esito </w:t>
      </w:r>
      <w:r w:rsidRPr="00F0314B">
        <w:rPr>
          <w:rFonts w:ascii="Century Gothic" w:hAnsi="Century Gothic" w:cs="Arial"/>
          <w:sz w:val="21"/>
          <w:szCs w:val="21"/>
          <w:highlight w:val="yellow"/>
        </w:rPr>
        <w:t>positivo</w:t>
      </w:r>
      <w:r w:rsidRPr="00F0314B">
        <w:rPr>
          <w:rFonts w:ascii="Century Gothic" w:hAnsi="Century Gothic" w:cs="Arial"/>
          <w:sz w:val="21"/>
          <w:szCs w:val="21"/>
        </w:rPr>
        <w:t>. Inoltre, si evidenziano le seguenti osservazioni che necessitano di azioni correttive.</w:t>
      </w:r>
    </w:p>
    <w:p w14:paraId="6501D31B" w14:textId="77777777" w:rsidR="005760EE" w:rsidRPr="00F0314B" w:rsidRDefault="005760EE" w:rsidP="005760EE">
      <w:pPr>
        <w:pStyle w:val="TestorelazioneCarattere"/>
        <w:tabs>
          <w:tab w:val="left" w:pos="2128"/>
        </w:tabs>
        <w:ind w:left="114" w:right="20"/>
        <w:rPr>
          <w:rFonts w:ascii="Century Gothic" w:hAnsi="Century Gothic"/>
          <w:sz w:val="21"/>
          <w:szCs w:val="21"/>
        </w:rPr>
      </w:pPr>
    </w:p>
    <w:tbl>
      <w:tblPr>
        <w:tblW w:w="95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829"/>
        <w:gridCol w:w="1900"/>
      </w:tblGrid>
      <w:tr w:rsidR="005760EE" w:rsidRPr="00F0314B" w14:paraId="03312E34" w14:textId="77777777" w:rsidTr="001F766B">
        <w:trPr>
          <w:cantSplit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120CB15E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</w:rPr>
            </w:pPr>
            <w:r w:rsidRPr="00F0314B">
              <w:rPr>
                <w:rFonts w:ascii="Century Gothic" w:hAnsi="Century Gothic"/>
                <w:sz w:val="21"/>
                <w:szCs w:val="21"/>
              </w:rPr>
              <w:t>OSSERVAZIONE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BFD0E9C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</w:rPr>
            </w:pPr>
            <w:r w:rsidRPr="00F0314B">
              <w:rPr>
                <w:rFonts w:ascii="Century Gothic" w:hAnsi="Century Gothic"/>
                <w:sz w:val="21"/>
                <w:szCs w:val="21"/>
              </w:rPr>
              <w:t>AZIONI CORRETTIVE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062637A3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</w:rPr>
            </w:pPr>
            <w:r w:rsidRPr="00F0314B">
              <w:rPr>
                <w:rFonts w:ascii="Century Gothic" w:hAnsi="Century Gothic"/>
                <w:sz w:val="21"/>
                <w:szCs w:val="21"/>
              </w:rPr>
              <w:t>A CURA DI:</w:t>
            </w:r>
          </w:p>
        </w:tc>
      </w:tr>
      <w:tr w:rsidR="005760EE" w:rsidRPr="00F0314B" w14:paraId="4CD265A4" w14:textId="77777777" w:rsidTr="001F766B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0C62708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  <w:shd w:val="clear" w:color="auto" w:fill="auto"/>
          </w:tcPr>
          <w:p w14:paraId="1CD422D8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1498726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5760EE" w:rsidRPr="00F0314B" w14:paraId="43177B15" w14:textId="77777777" w:rsidTr="001F766B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E921E31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3829" w:type="dxa"/>
            <w:shd w:val="clear" w:color="auto" w:fill="auto"/>
          </w:tcPr>
          <w:p w14:paraId="069D20EF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1900" w:type="dxa"/>
            <w:shd w:val="clear" w:color="auto" w:fill="auto"/>
          </w:tcPr>
          <w:p w14:paraId="55053036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  <w:tr w:rsidR="005760EE" w:rsidRPr="00F0314B" w14:paraId="0AA38A4A" w14:textId="77777777" w:rsidTr="001F766B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6D9AAF1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</w:tcPr>
          <w:p w14:paraId="177FE959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2127B04F" w14:textId="77777777" w:rsidR="005760EE" w:rsidRPr="00F0314B" w:rsidRDefault="005760EE" w:rsidP="001F766B">
            <w:pPr>
              <w:pStyle w:val="Tabella"/>
              <w:tabs>
                <w:tab w:val="left" w:pos="2128"/>
              </w:tabs>
              <w:ind w:left="114" w:right="20"/>
              <w:rPr>
                <w:rFonts w:ascii="Century Gothic" w:hAnsi="Century Gothic"/>
                <w:sz w:val="21"/>
                <w:szCs w:val="21"/>
                <w:highlight w:val="yellow"/>
              </w:rPr>
            </w:pPr>
          </w:p>
        </w:tc>
      </w:tr>
    </w:tbl>
    <w:p w14:paraId="3EFCE637" w14:textId="77777777" w:rsidR="005760EE" w:rsidRPr="00F0314B" w:rsidRDefault="005760EE" w:rsidP="005760EE">
      <w:pPr>
        <w:spacing w:line="360" w:lineRule="auto"/>
        <w:jc w:val="both"/>
        <w:rPr>
          <w:rFonts w:ascii="Century Gothic" w:hAnsi="Century Gothic"/>
          <w:sz w:val="21"/>
          <w:szCs w:val="21"/>
          <w:highlight w:val="yellow"/>
        </w:rPr>
      </w:pPr>
    </w:p>
    <w:p w14:paraId="0718A1B4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RSPP</w:t>
      </w:r>
    </w:p>
    <w:p w14:paraId="57002213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/>
          <w:sz w:val="21"/>
          <w:szCs w:val="21"/>
        </w:rPr>
        <w:t xml:space="preserve"> </w:t>
      </w:r>
      <w:r w:rsidR="00D867CE">
        <w:rPr>
          <w:rFonts w:ascii="Century Gothic" w:hAnsi="Century Gothic"/>
          <w:sz w:val="21"/>
          <w:szCs w:val="21"/>
        </w:rPr>
        <w:tab/>
      </w:r>
      <w:r w:rsidRPr="00F0314B">
        <w:rPr>
          <w:rFonts w:ascii="Century Gothic" w:hAnsi="Century Gothic"/>
          <w:sz w:val="21"/>
          <w:szCs w:val="21"/>
        </w:rPr>
        <w:t>_________________________</w:t>
      </w:r>
    </w:p>
    <w:p w14:paraId="3B2808C5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</w:p>
    <w:p w14:paraId="09E54D8E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RLS</w:t>
      </w:r>
    </w:p>
    <w:p w14:paraId="3CDCE7D9" w14:textId="77777777" w:rsidR="00F0314B" w:rsidRPr="00F0314B" w:rsidRDefault="00F0314B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/>
          <w:sz w:val="21"/>
          <w:szCs w:val="21"/>
        </w:rPr>
        <w:t xml:space="preserve"> </w:t>
      </w:r>
      <w:r w:rsidR="00D867CE">
        <w:rPr>
          <w:rFonts w:ascii="Century Gothic" w:hAnsi="Century Gothic"/>
          <w:sz w:val="21"/>
          <w:szCs w:val="21"/>
        </w:rPr>
        <w:tab/>
      </w:r>
      <w:r w:rsidRPr="00F0314B">
        <w:rPr>
          <w:rFonts w:ascii="Century Gothic" w:hAnsi="Century Gothic"/>
          <w:sz w:val="21"/>
          <w:szCs w:val="21"/>
        </w:rPr>
        <w:t>_________________________</w:t>
      </w:r>
    </w:p>
    <w:p w14:paraId="01B75092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</w:p>
    <w:p w14:paraId="709A9141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Coordinatore per l’emergenza</w:t>
      </w:r>
    </w:p>
    <w:p w14:paraId="74C36EDC" w14:textId="77777777" w:rsidR="005760EE" w:rsidRPr="00F0314B" w:rsidRDefault="00F0314B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/>
          <w:sz w:val="21"/>
          <w:szCs w:val="21"/>
        </w:rPr>
        <w:t xml:space="preserve"> </w:t>
      </w:r>
      <w:r w:rsidR="00D867CE">
        <w:rPr>
          <w:rFonts w:ascii="Century Gothic" w:hAnsi="Century Gothic"/>
          <w:sz w:val="21"/>
          <w:szCs w:val="21"/>
        </w:rPr>
        <w:tab/>
      </w:r>
      <w:r w:rsidRPr="00F0314B">
        <w:rPr>
          <w:rFonts w:ascii="Century Gothic" w:hAnsi="Century Gothic"/>
          <w:sz w:val="21"/>
          <w:szCs w:val="21"/>
        </w:rPr>
        <w:t>_________________________</w:t>
      </w:r>
    </w:p>
    <w:p w14:paraId="0880F59F" w14:textId="77777777" w:rsidR="00F0314B" w:rsidRPr="00F0314B" w:rsidRDefault="00F0314B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NOME COGNOME</w:t>
      </w:r>
      <w:r w:rsidRPr="00F0314B">
        <w:rPr>
          <w:rFonts w:ascii="Century Gothic" w:hAnsi="Century Gothic"/>
          <w:sz w:val="21"/>
          <w:szCs w:val="21"/>
        </w:rPr>
        <w:t xml:space="preserve"> </w:t>
      </w:r>
      <w:r w:rsidR="00D867CE">
        <w:rPr>
          <w:rFonts w:ascii="Century Gothic" w:hAnsi="Century Gothic"/>
          <w:sz w:val="21"/>
          <w:szCs w:val="21"/>
        </w:rPr>
        <w:tab/>
      </w:r>
      <w:r w:rsidRPr="00F0314B">
        <w:rPr>
          <w:rFonts w:ascii="Century Gothic" w:hAnsi="Century Gothic"/>
          <w:sz w:val="21"/>
          <w:szCs w:val="21"/>
        </w:rPr>
        <w:t>_________________________</w:t>
      </w:r>
    </w:p>
    <w:p w14:paraId="565B8670" w14:textId="77777777" w:rsidR="005760EE" w:rsidRPr="00F0314B" w:rsidRDefault="005760EE" w:rsidP="00D867CE">
      <w:pPr>
        <w:tabs>
          <w:tab w:val="left" w:pos="3402"/>
        </w:tabs>
        <w:spacing w:line="360" w:lineRule="exact"/>
        <w:ind w:left="3402" w:hanging="3402"/>
        <w:rPr>
          <w:rFonts w:ascii="Century Gothic" w:hAnsi="Century Gothic"/>
          <w:sz w:val="21"/>
          <w:szCs w:val="21"/>
        </w:rPr>
      </w:pPr>
    </w:p>
    <w:p w14:paraId="104160F0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t>Per conoscenza</w:t>
      </w:r>
    </w:p>
    <w:p w14:paraId="3730A065" w14:textId="77777777" w:rsidR="005760EE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</w:p>
    <w:p w14:paraId="5F8607EC" w14:textId="77777777" w:rsidR="00DC5D01" w:rsidRPr="00F0314B" w:rsidRDefault="005760EE" w:rsidP="00D867CE">
      <w:pPr>
        <w:tabs>
          <w:tab w:val="left" w:pos="3402"/>
        </w:tabs>
        <w:spacing w:line="360" w:lineRule="auto"/>
        <w:ind w:left="3402" w:hanging="3402"/>
        <w:jc w:val="both"/>
        <w:rPr>
          <w:rFonts w:ascii="Century Gothic" w:hAnsi="Century Gothic"/>
          <w:sz w:val="21"/>
          <w:szCs w:val="21"/>
          <w:highlight w:val="yellow"/>
        </w:rPr>
      </w:pPr>
      <w:r w:rsidRPr="00F0314B">
        <w:rPr>
          <w:rFonts w:ascii="Century Gothic" w:hAnsi="Century Gothic"/>
          <w:sz w:val="21"/>
          <w:szCs w:val="21"/>
          <w:highlight w:val="yellow"/>
        </w:rPr>
        <w:lastRenderedPageBreak/>
        <w:t>DATORE DI LAVORO</w:t>
      </w:r>
      <w:r w:rsidR="00D867CE">
        <w:rPr>
          <w:rFonts w:ascii="Century Gothic" w:hAnsi="Century Gothic"/>
          <w:sz w:val="21"/>
          <w:szCs w:val="21"/>
        </w:rPr>
        <w:tab/>
      </w:r>
      <w:r w:rsidRPr="00F0314B">
        <w:rPr>
          <w:rFonts w:ascii="Century Gothic" w:hAnsi="Century Gothic"/>
          <w:sz w:val="21"/>
          <w:szCs w:val="21"/>
        </w:rPr>
        <w:t>__________________________</w:t>
      </w:r>
    </w:p>
    <w:sectPr w:rsidR="00DC5D01" w:rsidRPr="00F0314B" w:rsidSect="00942E89">
      <w:headerReference w:type="default" r:id="rId7"/>
      <w:footerReference w:type="even" r:id="rId8"/>
      <w:footerReference w:type="default" r:id="rId9"/>
      <w:pgSz w:w="11907" w:h="16840" w:code="9"/>
      <w:pgMar w:top="1276" w:right="1275" w:bottom="1560" w:left="1134" w:header="709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DB35" w14:textId="77777777" w:rsidR="00942E89" w:rsidRDefault="00942E89">
      <w:r>
        <w:separator/>
      </w:r>
    </w:p>
  </w:endnote>
  <w:endnote w:type="continuationSeparator" w:id="0">
    <w:p w14:paraId="233F98B7" w14:textId="77777777" w:rsidR="00942E89" w:rsidRDefault="0094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PS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0E0E" w14:textId="77777777" w:rsidR="00856A5D" w:rsidRDefault="00856A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518D694" w14:textId="77777777" w:rsidR="00856A5D" w:rsidRDefault="00856A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16F" w14:textId="77777777" w:rsidR="00740358" w:rsidRPr="00740358" w:rsidRDefault="00740358" w:rsidP="00740358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CE7D" w14:textId="77777777" w:rsidR="00942E89" w:rsidRDefault="00942E89">
      <w:r>
        <w:separator/>
      </w:r>
    </w:p>
  </w:footnote>
  <w:footnote w:type="continuationSeparator" w:id="0">
    <w:p w14:paraId="4360049E" w14:textId="77777777" w:rsidR="00942E89" w:rsidRDefault="0094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C3B0" w14:textId="77777777" w:rsidR="00856A5D" w:rsidRPr="00504C79" w:rsidRDefault="00856A5D" w:rsidP="00841555">
    <w:pPr>
      <w:pStyle w:val="Intestazione"/>
      <w:jc w:val="center"/>
      <w:rPr>
        <w:b/>
      </w:rPr>
    </w:pPr>
    <w:r w:rsidRPr="007857CF">
      <w:rPr>
        <w:b/>
        <w:highlight w:val="yellow"/>
      </w:rPr>
      <w:t>FAC-SIMILE – DA REDIGERE SU CARTA INTESTATA DELL’AZIENDA</w:t>
    </w:r>
  </w:p>
  <w:p w14:paraId="16522ADB" w14:textId="77777777" w:rsidR="00856A5D" w:rsidRDefault="00856A5D" w:rsidP="00CF6AF0">
    <w:pPr>
      <w:pStyle w:val="Intestazione"/>
    </w:pPr>
  </w:p>
  <w:p w14:paraId="6942C6F5" w14:textId="77777777" w:rsidR="00856A5D" w:rsidRPr="00CF6AF0" w:rsidRDefault="00856A5D" w:rsidP="00CF6A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F1680"/>
    <w:multiLevelType w:val="singleLevel"/>
    <w:tmpl w:val="C5164E3A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3214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A51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EF3E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DB6D6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561277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7" w15:restartNumberingAfterBreak="0">
    <w:nsid w:val="0C3033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5B1E2A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0D2912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2655D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175437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D91A89"/>
    <w:multiLevelType w:val="hybridMultilevel"/>
    <w:tmpl w:val="F1365D72"/>
    <w:lvl w:ilvl="0" w:tplc="81C4E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1057B"/>
    <w:multiLevelType w:val="multilevel"/>
    <w:tmpl w:val="D0F272C6"/>
    <w:lvl w:ilvl="0">
      <w:start w:val="7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1CE415E8"/>
    <w:multiLevelType w:val="hybridMultilevel"/>
    <w:tmpl w:val="175C63EA"/>
    <w:lvl w:ilvl="0" w:tplc="2E524AF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113C5B"/>
    <w:multiLevelType w:val="singleLevel"/>
    <w:tmpl w:val="6C3CACB0"/>
    <w:lvl w:ilvl="0"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6" w15:restartNumberingAfterBreak="0">
    <w:nsid w:val="1DF87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D2154E"/>
    <w:multiLevelType w:val="singleLevel"/>
    <w:tmpl w:val="7CDA48B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2F73CC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9" w15:restartNumberingAfterBreak="0">
    <w:nsid w:val="26245A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7884A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916A6"/>
    <w:multiLevelType w:val="singleLevel"/>
    <w:tmpl w:val="FDC042D0"/>
    <w:lvl w:ilvl="0">
      <w:start w:val="1001"/>
      <w:numFmt w:val="bullet"/>
      <w:lvlText w:val="-"/>
      <w:lvlJc w:val="left"/>
      <w:pPr>
        <w:tabs>
          <w:tab w:val="num" w:pos="1844"/>
        </w:tabs>
        <w:ind w:left="1844" w:hanging="360"/>
      </w:pPr>
      <w:rPr>
        <w:rFonts w:ascii="Times New Roman" w:hAnsi="Times New Roman" w:hint="default"/>
      </w:rPr>
    </w:lvl>
  </w:abstractNum>
  <w:abstractNum w:abstractNumId="22" w15:restartNumberingAfterBreak="0">
    <w:nsid w:val="28987EC7"/>
    <w:multiLevelType w:val="hybridMultilevel"/>
    <w:tmpl w:val="D85A8746"/>
    <w:lvl w:ilvl="0" w:tplc="FFFFFFFF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A3F68BE"/>
    <w:multiLevelType w:val="singleLevel"/>
    <w:tmpl w:val="1ABCE6D2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4" w15:restartNumberingAfterBreak="0">
    <w:nsid w:val="2B11577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BFD47AF"/>
    <w:multiLevelType w:val="singleLevel"/>
    <w:tmpl w:val="04100017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2D4140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CA4A14"/>
    <w:multiLevelType w:val="hybridMultilevel"/>
    <w:tmpl w:val="3678F9EE"/>
    <w:lvl w:ilvl="0" w:tplc="3C7E31C2"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8" w15:restartNumberingAfterBreak="0">
    <w:nsid w:val="31984742"/>
    <w:multiLevelType w:val="singleLevel"/>
    <w:tmpl w:val="003A1184"/>
    <w:lvl w:ilvl="0">
      <w:start w:val="1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29" w15:restartNumberingAfterBreak="0">
    <w:nsid w:val="391920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93D1EB9"/>
    <w:multiLevelType w:val="singleLevel"/>
    <w:tmpl w:val="8F48237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3F0A29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211528E"/>
    <w:multiLevelType w:val="singleLevel"/>
    <w:tmpl w:val="60121B16"/>
    <w:lvl w:ilvl="0">
      <w:start w:val="9"/>
      <w:numFmt w:val="lowerLetter"/>
      <w:lvlText w:val="%1)"/>
      <w:lvlJc w:val="left"/>
      <w:pPr>
        <w:tabs>
          <w:tab w:val="num" w:pos="530"/>
        </w:tabs>
        <w:ind w:left="397" w:hanging="227"/>
      </w:pPr>
    </w:lvl>
  </w:abstractNum>
  <w:abstractNum w:abstractNumId="33" w15:restartNumberingAfterBreak="0">
    <w:nsid w:val="48314491"/>
    <w:multiLevelType w:val="singleLevel"/>
    <w:tmpl w:val="4AEEEF80"/>
    <w:lvl w:ilvl="0"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4" w15:restartNumberingAfterBreak="0">
    <w:nsid w:val="4841209E"/>
    <w:multiLevelType w:val="singleLevel"/>
    <w:tmpl w:val="373A34DE"/>
    <w:lvl w:ilvl="0">
      <w:start w:val="4"/>
      <w:numFmt w:val="lowerLetter"/>
      <w:lvlText w:val="%1)"/>
      <w:lvlJc w:val="left"/>
      <w:pPr>
        <w:tabs>
          <w:tab w:val="num" w:pos="530"/>
        </w:tabs>
        <w:ind w:left="397" w:hanging="227"/>
      </w:pPr>
      <w:rPr>
        <w:b w:val="0"/>
        <w:i w:val="0"/>
      </w:rPr>
    </w:lvl>
  </w:abstractNum>
  <w:abstractNum w:abstractNumId="35" w15:restartNumberingAfterBreak="0">
    <w:nsid w:val="57300F3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9B11CF"/>
    <w:multiLevelType w:val="singleLevel"/>
    <w:tmpl w:val="F0686D9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7" w15:restartNumberingAfterBreak="0">
    <w:nsid w:val="58DF2C59"/>
    <w:multiLevelType w:val="hybridMultilevel"/>
    <w:tmpl w:val="E21E1F02"/>
    <w:lvl w:ilvl="0" w:tplc="EA6CDFD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1046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572DE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1AE2478"/>
    <w:multiLevelType w:val="singleLevel"/>
    <w:tmpl w:val="B6EAB8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D719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8E0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3A97022"/>
    <w:multiLevelType w:val="singleLevel"/>
    <w:tmpl w:val="1C6E0AD0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4" w15:restartNumberingAfterBreak="0">
    <w:nsid w:val="79697A58"/>
    <w:multiLevelType w:val="hybridMultilevel"/>
    <w:tmpl w:val="2E5E46EE"/>
    <w:lvl w:ilvl="0" w:tplc="04C2F7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63D20DA0">
      <w:start w:val="1"/>
      <w:numFmt w:val="lowerLetter"/>
      <w:lvlText w:val="%3."/>
      <w:lvlJc w:val="right"/>
      <w:pPr>
        <w:tabs>
          <w:tab w:val="num" w:pos="964"/>
        </w:tabs>
        <w:ind w:left="964" w:hanging="113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45" w15:restartNumberingAfterBreak="0">
    <w:nsid w:val="7C9F3950"/>
    <w:multiLevelType w:val="singleLevel"/>
    <w:tmpl w:val="DDEAFF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CC55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E0566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525145804">
    <w:abstractNumId w:val="33"/>
  </w:num>
  <w:num w:numId="2" w16cid:durableId="1019116797">
    <w:abstractNumId w:val="36"/>
  </w:num>
  <w:num w:numId="3" w16cid:durableId="1077366650">
    <w:abstractNumId w:val="15"/>
  </w:num>
  <w:num w:numId="4" w16cid:durableId="1130129458">
    <w:abstractNumId w:val="18"/>
  </w:num>
  <w:num w:numId="5" w16cid:durableId="408694316">
    <w:abstractNumId w:val="43"/>
  </w:num>
  <w:num w:numId="6" w16cid:durableId="139618425">
    <w:abstractNumId w:val="10"/>
  </w:num>
  <w:num w:numId="7" w16cid:durableId="1048069716">
    <w:abstractNumId w:val="38"/>
  </w:num>
  <w:num w:numId="8" w16cid:durableId="993797493">
    <w:abstractNumId w:val="26"/>
  </w:num>
  <w:num w:numId="9" w16cid:durableId="1104763602">
    <w:abstractNumId w:val="29"/>
  </w:num>
  <w:num w:numId="10" w16cid:durableId="1951741013">
    <w:abstractNumId w:val="4"/>
  </w:num>
  <w:num w:numId="11" w16cid:durableId="1633899924">
    <w:abstractNumId w:val="24"/>
  </w:num>
  <w:num w:numId="12" w16cid:durableId="1675718643">
    <w:abstractNumId w:val="25"/>
  </w:num>
  <w:num w:numId="13" w16cid:durableId="429399979">
    <w:abstractNumId w:val="30"/>
  </w:num>
  <w:num w:numId="14" w16cid:durableId="365640996">
    <w:abstractNumId w:val="28"/>
  </w:num>
  <w:num w:numId="15" w16cid:durableId="1612740746">
    <w:abstractNumId w:val="6"/>
  </w:num>
  <w:num w:numId="16" w16cid:durableId="581068194">
    <w:abstractNumId w:val="32"/>
  </w:num>
  <w:num w:numId="17" w16cid:durableId="998532178">
    <w:abstractNumId w:val="21"/>
  </w:num>
  <w:num w:numId="18" w16cid:durableId="2073579834">
    <w:abstractNumId w:val="34"/>
  </w:num>
  <w:num w:numId="19" w16cid:durableId="1651012225">
    <w:abstractNumId w:val="8"/>
  </w:num>
  <w:num w:numId="20" w16cid:durableId="186986894">
    <w:abstractNumId w:val="1"/>
  </w:num>
  <w:num w:numId="21" w16cid:durableId="1186216478">
    <w:abstractNumId w:val="31"/>
  </w:num>
  <w:num w:numId="22" w16cid:durableId="1046637167">
    <w:abstractNumId w:val="46"/>
  </w:num>
  <w:num w:numId="23" w16cid:durableId="2096706023">
    <w:abstractNumId w:val="19"/>
  </w:num>
  <w:num w:numId="24" w16cid:durableId="512303100">
    <w:abstractNumId w:val="40"/>
  </w:num>
  <w:num w:numId="25" w16cid:durableId="747774457">
    <w:abstractNumId w:val="3"/>
  </w:num>
  <w:num w:numId="26" w16cid:durableId="29109558">
    <w:abstractNumId w:val="11"/>
  </w:num>
  <w:num w:numId="27" w16cid:durableId="669600492">
    <w:abstractNumId w:val="2"/>
  </w:num>
  <w:num w:numId="28" w16cid:durableId="229317167">
    <w:abstractNumId w:val="16"/>
  </w:num>
  <w:num w:numId="29" w16cid:durableId="863396618">
    <w:abstractNumId w:val="5"/>
  </w:num>
  <w:num w:numId="30" w16cid:durableId="1363170173">
    <w:abstractNumId w:val="35"/>
  </w:num>
  <w:num w:numId="31" w16cid:durableId="773473525">
    <w:abstractNumId w:val="39"/>
  </w:num>
  <w:num w:numId="32" w16cid:durableId="580065053">
    <w:abstractNumId w:val="45"/>
  </w:num>
  <w:num w:numId="33" w16cid:durableId="1670137475">
    <w:abstractNumId w:val="42"/>
  </w:num>
  <w:num w:numId="34" w16cid:durableId="1169296695">
    <w:abstractNumId w:val="7"/>
  </w:num>
  <w:num w:numId="35" w16cid:durableId="387648444">
    <w:abstractNumId w:val="9"/>
  </w:num>
  <w:num w:numId="36" w16cid:durableId="1808013089">
    <w:abstractNumId w:val="20"/>
  </w:num>
  <w:num w:numId="37" w16cid:durableId="334768776">
    <w:abstractNumId w:val="13"/>
  </w:num>
  <w:num w:numId="38" w16cid:durableId="1788431834">
    <w:abstractNumId w:val="23"/>
  </w:num>
  <w:num w:numId="39" w16cid:durableId="1602638758">
    <w:abstractNumId w:val="47"/>
  </w:num>
  <w:num w:numId="40" w16cid:durableId="12086450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 w16cid:durableId="131066726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2" w16cid:durableId="1055467975">
    <w:abstractNumId w:val="41"/>
  </w:num>
  <w:num w:numId="43" w16cid:durableId="1959992786">
    <w:abstractNumId w:val="17"/>
  </w:num>
  <w:num w:numId="44" w16cid:durableId="792402346">
    <w:abstractNumId w:val="22"/>
  </w:num>
  <w:num w:numId="45" w16cid:durableId="1049954999">
    <w:abstractNumId w:val="12"/>
  </w:num>
  <w:num w:numId="46" w16cid:durableId="890383750">
    <w:abstractNumId w:val="14"/>
  </w:num>
  <w:num w:numId="47" w16cid:durableId="713386614">
    <w:abstractNumId w:val="44"/>
  </w:num>
  <w:num w:numId="48" w16cid:durableId="2145200181">
    <w:abstractNumId w:val="27"/>
  </w:num>
  <w:num w:numId="49" w16cid:durableId="76769858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A"/>
    <w:rsid w:val="0003312A"/>
    <w:rsid w:val="000414AF"/>
    <w:rsid w:val="000653A3"/>
    <w:rsid w:val="00070379"/>
    <w:rsid w:val="000A60D2"/>
    <w:rsid w:val="000C1271"/>
    <w:rsid w:val="000F6E8C"/>
    <w:rsid w:val="001265CC"/>
    <w:rsid w:val="001458C6"/>
    <w:rsid w:val="0014590D"/>
    <w:rsid w:val="00145EBD"/>
    <w:rsid w:val="001601C0"/>
    <w:rsid w:val="00167B08"/>
    <w:rsid w:val="001710CD"/>
    <w:rsid w:val="001A078E"/>
    <w:rsid w:val="001A2080"/>
    <w:rsid w:val="001A3915"/>
    <w:rsid w:val="001F766B"/>
    <w:rsid w:val="002427B4"/>
    <w:rsid w:val="0024670C"/>
    <w:rsid w:val="002467FE"/>
    <w:rsid w:val="0026271B"/>
    <w:rsid w:val="00265AD1"/>
    <w:rsid w:val="00270A55"/>
    <w:rsid w:val="002877B4"/>
    <w:rsid w:val="002D438D"/>
    <w:rsid w:val="002D4DF6"/>
    <w:rsid w:val="002D62B7"/>
    <w:rsid w:val="002D6953"/>
    <w:rsid w:val="002E504B"/>
    <w:rsid w:val="002F12B6"/>
    <w:rsid w:val="002F5519"/>
    <w:rsid w:val="00310427"/>
    <w:rsid w:val="00342C4E"/>
    <w:rsid w:val="0035472B"/>
    <w:rsid w:val="00391087"/>
    <w:rsid w:val="00396732"/>
    <w:rsid w:val="003B1BE0"/>
    <w:rsid w:val="003B1C2B"/>
    <w:rsid w:val="003D5F79"/>
    <w:rsid w:val="003D7E82"/>
    <w:rsid w:val="003F5D5F"/>
    <w:rsid w:val="0040041A"/>
    <w:rsid w:val="00427BE3"/>
    <w:rsid w:val="0043432B"/>
    <w:rsid w:val="004443E0"/>
    <w:rsid w:val="00460195"/>
    <w:rsid w:val="004743CA"/>
    <w:rsid w:val="00492180"/>
    <w:rsid w:val="004A06B9"/>
    <w:rsid w:val="004A3F99"/>
    <w:rsid w:val="004D715D"/>
    <w:rsid w:val="004E7E06"/>
    <w:rsid w:val="005076DF"/>
    <w:rsid w:val="00517C7D"/>
    <w:rsid w:val="00520DB5"/>
    <w:rsid w:val="00535E82"/>
    <w:rsid w:val="005378D2"/>
    <w:rsid w:val="00546310"/>
    <w:rsid w:val="005678C2"/>
    <w:rsid w:val="005709F1"/>
    <w:rsid w:val="00570C9E"/>
    <w:rsid w:val="0057321D"/>
    <w:rsid w:val="005760EE"/>
    <w:rsid w:val="005B34FF"/>
    <w:rsid w:val="005C2729"/>
    <w:rsid w:val="005E1F26"/>
    <w:rsid w:val="005F7747"/>
    <w:rsid w:val="00616310"/>
    <w:rsid w:val="00636E61"/>
    <w:rsid w:val="00641688"/>
    <w:rsid w:val="00666450"/>
    <w:rsid w:val="00695FE3"/>
    <w:rsid w:val="006C37EB"/>
    <w:rsid w:val="006E7B59"/>
    <w:rsid w:val="006F7EED"/>
    <w:rsid w:val="00716E55"/>
    <w:rsid w:val="00724A63"/>
    <w:rsid w:val="00740358"/>
    <w:rsid w:val="00752263"/>
    <w:rsid w:val="00754186"/>
    <w:rsid w:val="0077359C"/>
    <w:rsid w:val="0078271F"/>
    <w:rsid w:val="007B70A1"/>
    <w:rsid w:val="007F6641"/>
    <w:rsid w:val="008164AC"/>
    <w:rsid w:val="00833786"/>
    <w:rsid w:val="00841555"/>
    <w:rsid w:val="00856A5D"/>
    <w:rsid w:val="008D0475"/>
    <w:rsid w:val="008D12EA"/>
    <w:rsid w:val="009065E0"/>
    <w:rsid w:val="00942E89"/>
    <w:rsid w:val="00961E95"/>
    <w:rsid w:val="00977FC0"/>
    <w:rsid w:val="0099045A"/>
    <w:rsid w:val="009B226A"/>
    <w:rsid w:val="00A23B6E"/>
    <w:rsid w:val="00A45830"/>
    <w:rsid w:val="00A604E7"/>
    <w:rsid w:val="00AA3846"/>
    <w:rsid w:val="00AB1C63"/>
    <w:rsid w:val="00AC27BB"/>
    <w:rsid w:val="00AC2E8A"/>
    <w:rsid w:val="00AD0E10"/>
    <w:rsid w:val="00B023D5"/>
    <w:rsid w:val="00B1300C"/>
    <w:rsid w:val="00B67C0C"/>
    <w:rsid w:val="00B77902"/>
    <w:rsid w:val="00B8447D"/>
    <w:rsid w:val="00BD2F69"/>
    <w:rsid w:val="00BD55A1"/>
    <w:rsid w:val="00BD6FDE"/>
    <w:rsid w:val="00BE54DF"/>
    <w:rsid w:val="00C22603"/>
    <w:rsid w:val="00C3170F"/>
    <w:rsid w:val="00C5590F"/>
    <w:rsid w:val="00C71659"/>
    <w:rsid w:val="00C928D9"/>
    <w:rsid w:val="00C97666"/>
    <w:rsid w:val="00CC5E16"/>
    <w:rsid w:val="00CE4A69"/>
    <w:rsid w:val="00CE52CD"/>
    <w:rsid w:val="00CE59FB"/>
    <w:rsid w:val="00CF392D"/>
    <w:rsid w:val="00CF6AF0"/>
    <w:rsid w:val="00D11746"/>
    <w:rsid w:val="00D17AD9"/>
    <w:rsid w:val="00D365C7"/>
    <w:rsid w:val="00D867CE"/>
    <w:rsid w:val="00D878DC"/>
    <w:rsid w:val="00DA6D2D"/>
    <w:rsid w:val="00DC5D01"/>
    <w:rsid w:val="00DE6979"/>
    <w:rsid w:val="00DF1B19"/>
    <w:rsid w:val="00DF73DA"/>
    <w:rsid w:val="00E118B7"/>
    <w:rsid w:val="00E25CFF"/>
    <w:rsid w:val="00E4486A"/>
    <w:rsid w:val="00E57188"/>
    <w:rsid w:val="00E67767"/>
    <w:rsid w:val="00E9087C"/>
    <w:rsid w:val="00E95A8F"/>
    <w:rsid w:val="00E97FEE"/>
    <w:rsid w:val="00EA5B7A"/>
    <w:rsid w:val="00EB0968"/>
    <w:rsid w:val="00EB38ED"/>
    <w:rsid w:val="00EC73F6"/>
    <w:rsid w:val="00ED6AB2"/>
    <w:rsid w:val="00EE3A38"/>
    <w:rsid w:val="00F0314B"/>
    <w:rsid w:val="00F04BE9"/>
    <w:rsid w:val="00F20BA9"/>
    <w:rsid w:val="00F544E9"/>
    <w:rsid w:val="00F55DEE"/>
    <w:rsid w:val="00F74A7B"/>
    <w:rsid w:val="00F76468"/>
    <w:rsid w:val="00F83238"/>
    <w:rsid w:val="00F9016A"/>
    <w:rsid w:val="00FC791A"/>
    <w:rsid w:val="00FF590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E0F98"/>
  <w15:chartTrackingRefBased/>
  <w15:docId w15:val="{14B0DAAB-1B5F-9D41-8B52-D261DFA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uiPriority w:val="39"/>
    <w:rsid w:val="00EE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piccola">
    <w:name w:val="Tabella piccola"/>
    <w:rsid w:val="00BD55A1"/>
    <w:pPr>
      <w:spacing w:before="60" w:after="60"/>
    </w:pPr>
    <w:rPr>
      <w:rFonts w:ascii="Arial" w:hAnsi="Arial" w:cs="Arial"/>
      <w:szCs w:val="24"/>
    </w:rPr>
  </w:style>
  <w:style w:type="character" w:customStyle="1" w:styleId="IntestazioneCarattere">
    <w:name w:val="Intestazione Carattere"/>
    <w:link w:val="Intestazione"/>
    <w:locked/>
    <w:rsid w:val="00CF6AF0"/>
  </w:style>
  <w:style w:type="paragraph" w:styleId="NormaleWeb">
    <w:name w:val="Normal (Web)"/>
    <w:basedOn w:val="Normale"/>
    <w:uiPriority w:val="99"/>
    <w:semiHidden/>
    <w:unhideWhenUsed/>
    <w:rsid w:val="002877B4"/>
    <w:rPr>
      <w:sz w:val="24"/>
      <w:szCs w:val="24"/>
    </w:rPr>
  </w:style>
  <w:style w:type="paragraph" w:customStyle="1" w:styleId="TestorelazioneCarattere">
    <w:name w:val="Testo relazione Carattere"/>
    <w:basedOn w:val="Normale"/>
    <w:link w:val="TestorelazioneCarattereCarattere"/>
    <w:rsid w:val="00F20BA9"/>
    <w:pPr>
      <w:spacing w:line="360" w:lineRule="atLeast"/>
      <w:ind w:left="1418"/>
      <w:jc w:val="both"/>
    </w:pPr>
    <w:rPr>
      <w:rFonts w:ascii="Garamond" w:hAnsi="Garamond"/>
      <w:sz w:val="24"/>
      <w:lang w:eastAsia="en-US"/>
    </w:rPr>
  </w:style>
  <w:style w:type="paragraph" w:customStyle="1" w:styleId="Tabella">
    <w:name w:val="Tabella"/>
    <w:basedOn w:val="Normale"/>
    <w:rsid w:val="00F20BA9"/>
    <w:pPr>
      <w:widowControl w:val="0"/>
      <w:tabs>
        <w:tab w:val="left" w:pos="6379"/>
      </w:tabs>
      <w:spacing w:before="60" w:after="60"/>
      <w:jc w:val="both"/>
      <w:outlineLvl w:val="0"/>
    </w:pPr>
    <w:rPr>
      <w:rFonts w:ascii="Arial" w:hAnsi="Arial" w:cs="Arial"/>
      <w:szCs w:val="24"/>
    </w:rPr>
  </w:style>
  <w:style w:type="character" w:customStyle="1" w:styleId="TestorelazioneCarattereCarattere">
    <w:name w:val="Testo relazione Carattere Carattere"/>
    <w:link w:val="TestorelazioneCarattere"/>
    <w:rsid w:val="00F20BA9"/>
    <w:rPr>
      <w:rFonts w:ascii="Garamond" w:hAnsi="Garamond"/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F0314B"/>
    <w:pPr>
      <w:ind w:left="720"/>
      <w:contextualSpacing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708</Words>
  <Characters>4253</Characters>
  <Application>Microsoft Office Word</Application>
  <DocSecurity>0</DocSecurity>
  <Lines>189</Lines>
  <Paragraphs>118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standard</vt:lpstr>
    </vt:vector>
  </TitlesOfParts>
  <Manager/>
  <Company>Calvi Brabara</Company>
  <LinksUpToDate>false</LinksUpToDate>
  <CharactersWithSpaces>4944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evacuazione</dc:title>
  <dc:subject>Verbale da redigere una volta anno durante la prova di evacuazione</dc:subject>
  <dc:creator>Barbara Calvi</dc:creator>
  <cp:keywords/>
  <dc:description/>
  <cp:lastModifiedBy>Barbara Calvi</cp:lastModifiedBy>
  <cp:revision>3</cp:revision>
  <cp:lastPrinted>2016-02-16T14:43:00Z</cp:lastPrinted>
  <dcterms:created xsi:type="dcterms:W3CDTF">2024-02-09T15:07:00Z</dcterms:created>
  <dcterms:modified xsi:type="dcterms:W3CDTF">2024-02-09T15:27:00Z</dcterms:modified>
  <cp:category/>
</cp:coreProperties>
</file>